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A2" w:rsidRPr="00891AD8" w:rsidRDefault="00891AD8" w:rsidP="00891AD8">
      <w:pPr>
        <w:jc w:val="center"/>
        <w:rPr>
          <w:b/>
        </w:rPr>
      </w:pPr>
      <w:r w:rsidRPr="00891AD8">
        <w:rPr>
          <w:b/>
        </w:rPr>
        <w:t>Регламент т</w:t>
      </w:r>
      <w:r w:rsidR="0033054E">
        <w:rPr>
          <w:b/>
        </w:rPr>
        <w:t>урнира дуплетов микст в Москве 9</w:t>
      </w:r>
      <w:r w:rsidRPr="00891AD8">
        <w:rPr>
          <w:b/>
        </w:rPr>
        <w:t>-</w:t>
      </w:r>
      <w:r w:rsidR="00D1086D">
        <w:rPr>
          <w:b/>
        </w:rPr>
        <w:t>1</w:t>
      </w:r>
      <w:r w:rsidR="0033054E">
        <w:rPr>
          <w:b/>
        </w:rPr>
        <w:t>0</w:t>
      </w:r>
      <w:r w:rsidRPr="00891AD8">
        <w:rPr>
          <w:b/>
        </w:rPr>
        <w:t xml:space="preserve"> </w:t>
      </w:r>
      <w:r w:rsidR="00D1086D">
        <w:rPr>
          <w:b/>
        </w:rPr>
        <w:t>марта</w:t>
      </w:r>
      <w:r w:rsidRPr="00891AD8">
        <w:rPr>
          <w:b/>
        </w:rPr>
        <w:t xml:space="preserve"> 202</w:t>
      </w:r>
      <w:r w:rsidR="0033054E">
        <w:rPr>
          <w:b/>
        </w:rPr>
        <w:t>4</w:t>
      </w:r>
      <w:r w:rsidRPr="00891AD8">
        <w:rPr>
          <w:b/>
        </w:rPr>
        <w:t xml:space="preserve"> года.</w:t>
      </w:r>
    </w:p>
    <w:p w:rsidR="00891AD8" w:rsidRDefault="006D2089">
      <w:r>
        <w:t xml:space="preserve">Турнир дуплетов микст пройдет в клубе Маяк (Москва) </w:t>
      </w:r>
      <w:r w:rsidR="0033054E">
        <w:t>9-10</w:t>
      </w:r>
      <w:r w:rsidR="00D1086D" w:rsidRPr="00D1086D">
        <w:t xml:space="preserve"> марта 202</w:t>
      </w:r>
      <w:r w:rsidR="0033054E">
        <w:t>4</w:t>
      </w:r>
      <w:r w:rsidR="00D1086D" w:rsidRPr="00D1086D">
        <w:t xml:space="preserve"> года</w:t>
      </w:r>
      <w:r>
        <w:t xml:space="preserve">. Участвуют </w:t>
      </w:r>
      <w:r w:rsidR="00D1086D">
        <w:t>3</w:t>
      </w:r>
      <w:r w:rsidR="0033054E">
        <w:t>4</w:t>
      </w:r>
      <w:r>
        <w:t xml:space="preserve"> команд</w:t>
      </w:r>
      <w:r w:rsidR="0033054E">
        <w:t>ы</w:t>
      </w:r>
      <w:r>
        <w:t xml:space="preserve">, которые зарегистрировались на сайте до </w:t>
      </w:r>
      <w:r w:rsidR="0033054E">
        <w:t>6</w:t>
      </w:r>
      <w:r>
        <w:t xml:space="preserve"> </w:t>
      </w:r>
      <w:r w:rsidR="00D1086D">
        <w:t>марта</w:t>
      </w:r>
      <w:r>
        <w:t xml:space="preserve">. </w:t>
      </w:r>
      <w:r w:rsidR="006625EE">
        <w:t>Вопрос с допуском дополнительных команд или взамен снявшихся, решается организаторами турнира в каждом конкретном случае.</w:t>
      </w:r>
    </w:p>
    <w:p w:rsidR="006D2089" w:rsidRDefault="006D2089">
      <w:r>
        <w:t xml:space="preserve">Турнир пройдет в два этапа: отборочный этап </w:t>
      </w:r>
      <w:r w:rsidR="0033054E">
        <w:t>9</w:t>
      </w:r>
      <w:r w:rsidR="00D1086D">
        <w:t xml:space="preserve"> марта</w:t>
      </w:r>
      <w:r>
        <w:t xml:space="preserve"> и финальный этап </w:t>
      </w:r>
      <w:r w:rsidR="00D1086D">
        <w:t>1</w:t>
      </w:r>
      <w:r w:rsidR="0033054E">
        <w:t>0</w:t>
      </w:r>
      <w:r w:rsidR="00D1086D">
        <w:t xml:space="preserve"> марта</w:t>
      </w:r>
      <w:r>
        <w:t>.</w:t>
      </w:r>
      <w:r w:rsidR="005315AA">
        <w:t xml:space="preserve"> Турнирный взнос 700 </w:t>
      </w:r>
      <w:proofErr w:type="spellStart"/>
      <w:r w:rsidR="005315AA">
        <w:t>руб</w:t>
      </w:r>
      <w:proofErr w:type="spellEnd"/>
      <w:r w:rsidR="005315AA">
        <w:t xml:space="preserve"> сдается один раз перед началом отборочного этапа.</w:t>
      </w:r>
    </w:p>
    <w:p w:rsidR="006625EE" w:rsidRPr="006625EE" w:rsidRDefault="006625EE" w:rsidP="006625EE">
      <w:pPr>
        <w:jc w:val="center"/>
        <w:rPr>
          <w:b/>
        </w:rPr>
      </w:pPr>
      <w:r w:rsidRPr="006625EE">
        <w:rPr>
          <w:b/>
        </w:rPr>
        <w:t>Отборочный этап</w:t>
      </w:r>
      <w:r w:rsidR="0003766D">
        <w:rPr>
          <w:b/>
        </w:rPr>
        <w:t xml:space="preserve"> </w:t>
      </w:r>
      <w:r w:rsidR="0033054E">
        <w:rPr>
          <w:b/>
        </w:rPr>
        <w:t>09</w:t>
      </w:r>
      <w:r w:rsidR="0003766D">
        <w:rPr>
          <w:b/>
        </w:rPr>
        <w:t>.0</w:t>
      </w:r>
      <w:r w:rsidR="00D1086D">
        <w:rPr>
          <w:b/>
        </w:rPr>
        <w:t>3</w:t>
      </w:r>
      <w:r w:rsidR="0003766D">
        <w:rPr>
          <w:b/>
        </w:rPr>
        <w:t>.202</w:t>
      </w:r>
      <w:r w:rsidR="0033054E">
        <w:rPr>
          <w:b/>
        </w:rPr>
        <w:t>4</w:t>
      </w:r>
      <w:r w:rsidRPr="006625EE">
        <w:rPr>
          <w:b/>
        </w:rPr>
        <w:t>.</w:t>
      </w:r>
    </w:p>
    <w:p w:rsidR="006625EE" w:rsidRDefault="006625EE">
      <w:r>
        <w:t>Команды заранее разбиваются на два потока</w:t>
      </w:r>
      <w:r w:rsidR="0033054E">
        <w:t xml:space="preserve"> по 17 команд</w:t>
      </w:r>
      <w:r w:rsidR="00A80370">
        <w:t>. П</w:t>
      </w:r>
      <w:r w:rsidR="00BA4CA6">
        <w:t>еред началом потока, п</w:t>
      </w:r>
      <w:r w:rsidR="00A80370">
        <w:t xml:space="preserve">о фактическому количеству производится разбивка на </w:t>
      </w:r>
      <w:r w:rsidR="007665A6">
        <w:t xml:space="preserve">три </w:t>
      </w:r>
      <w:r w:rsidR="00A80370">
        <w:t xml:space="preserve">группы </w:t>
      </w:r>
      <w:r w:rsidR="007665A6">
        <w:t xml:space="preserve">по </w:t>
      </w:r>
      <w:r w:rsidR="00A80370">
        <w:t xml:space="preserve">5-6 команд, с посевом </w:t>
      </w:r>
      <w:r w:rsidR="0033054E">
        <w:t>3</w:t>
      </w:r>
      <w:r w:rsidR="00A80370">
        <w:t xml:space="preserve">-х команд в каждую группу. </w:t>
      </w:r>
      <w:r w:rsidR="007665A6">
        <w:t>Посев осуществляется из трех корзин по рейтингу</w:t>
      </w:r>
      <w:r w:rsidR="007665A6" w:rsidRPr="007665A6">
        <w:t xml:space="preserve"> </w:t>
      </w:r>
      <w:r w:rsidR="007665A6">
        <w:t xml:space="preserve">РФП (1-я корзина: 6 сильнейших команд, по две в каждую группу, 2-я корзина: следующие 3 команды по рейтингу, 3-я корзина: все остальные). </w:t>
      </w:r>
      <w:r w:rsidR="0003766D">
        <w:t>Игры проходят с ограничением времени 5</w:t>
      </w:r>
      <w:r w:rsidR="00BE023E">
        <w:t>0</w:t>
      </w:r>
      <w:r w:rsidR="0003766D">
        <w:t xml:space="preserve"> </w:t>
      </w:r>
      <w:proofErr w:type="spellStart"/>
      <w:r w:rsidR="0003766D">
        <w:t>минут+кошонет</w:t>
      </w:r>
      <w:proofErr w:type="spellEnd"/>
      <w:r w:rsidR="0003766D">
        <w:t>.</w:t>
      </w:r>
      <w:r w:rsidR="003C1043">
        <w:t xml:space="preserve"> В финальный этап проходят </w:t>
      </w:r>
      <w:r w:rsidR="00D1086D">
        <w:t>по 8</w:t>
      </w:r>
      <w:r w:rsidR="003C1043">
        <w:t xml:space="preserve"> команд </w:t>
      </w:r>
      <w:r w:rsidR="00D1086D">
        <w:t>из каждого потока</w:t>
      </w:r>
      <w:r w:rsidR="003C1043">
        <w:t>. Обед не предусмотрен.</w:t>
      </w:r>
    </w:p>
    <w:p w:rsidR="0003766D" w:rsidRDefault="0003766D">
      <w:r>
        <w:t>Первый поток регистрируется до 9:45.</w:t>
      </w:r>
      <w:r w:rsidRPr="0003766D">
        <w:t xml:space="preserve"> </w:t>
      </w:r>
      <w:r>
        <w:t xml:space="preserve">Начало игр в 10:00. </w:t>
      </w:r>
    </w:p>
    <w:p w:rsidR="003C1043" w:rsidRDefault="003C1043">
      <w:r>
        <w:t>Второй поток регистрируется до 15:45. Начало игр в 16 часов</w:t>
      </w:r>
      <w:r w:rsidR="0030280D">
        <w:t>.</w:t>
      </w:r>
    </w:p>
    <w:p w:rsidR="007665A6" w:rsidRDefault="007665A6">
      <w:r>
        <w:t>Все опаздывающие должны предупредить организаторов до окончания регистрации.</w:t>
      </w:r>
    </w:p>
    <w:p w:rsidR="009475A5" w:rsidRDefault="00A758BE">
      <w:r>
        <w:t xml:space="preserve">ВНИМАНИЕ! НАС ОЧЕНЬ МНОГО! Все, кто закончил играть, покидают клуб. Второй поток приезжает не ранее 15:15. </w:t>
      </w:r>
    </w:p>
    <w:p w:rsidR="0097723F" w:rsidRPr="00662C9C" w:rsidRDefault="0097723F" w:rsidP="0097723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При определении мест, занятых командами по результатам группового раунда, учитываются следующие показатели:</w:t>
      </w:r>
    </w:p>
    <w:p w:rsidR="0097723F" w:rsidRPr="00662C9C" w:rsidRDefault="0097723F" w:rsidP="0097723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a. число одержанных побед;</w:t>
      </w:r>
    </w:p>
    <w:p w:rsidR="0097723F" w:rsidRPr="00662C9C" w:rsidRDefault="0097723F" w:rsidP="0097723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b. число побед в личных встречах между командами, имеющими равное число побед;</w:t>
      </w:r>
    </w:p>
    <w:p w:rsidR="0097723F" w:rsidRPr="00662C9C" w:rsidRDefault="0097723F" w:rsidP="0097723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c. разница очков в личных встречах между командами, имеющими равное число побед;</w:t>
      </w:r>
    </w:p>
    <w:p w:rsidR="0097723F" w:rsidRPr="00662C9C" w:rsidRDefault="0097723F" w:rsidP="0097723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d. общая разница очков;</w:t>
      </w:r>
    </w:p>
    <w:p w:rsidR="0097723F" w:rsidRPr="00662C9C" w:rsidRDefault="0097723F" w:rsidP="0097723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e. общее число набранных очков;</w:t>
      </w:r>
    </w:p>
    <w:p w:rsidR="0097723F" w:rsidRPr="00662C9C" w:rsidRDefault="0097723F" w:rsidP="0097723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f. жребий.</w:t>
      </w:r>
    </w:p>
    <w:p w:rsidR="0061544F" w:rsidRPr="00662C9C" w:rsidRDefault="0061544F" w:rsidP="0061544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При определении команд, выходящих следующий раунд, по результатам, показанным командами, выступавшими в разных группах, учитываются следующие показатели:</w:t>
      </w:r>
    </w:p>
    <w:p w:rsidR="0061544F" w:rsidRPr="00662C9C" w:rsidRDefault="0061544F" w:rsidP="0061544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a. занятое место;</w:t>
      </w:r>
    </w:p>
    <w:p w:rsidR="0061544F" w:rsidRPr="00662C9C" w:rsidRDefault="0061544F" w:rsidP="0061544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b. процент одержанных побед;</w:t>
      </w:r>
    </w:p>
    <w:p w:rsidR="0061544F" w:rsidRPr="00662C9C" w:rsidRDefault="0061544F" w:rsidP="0061544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c. число побед во встречах с командами, занявшими 1-2 место;</w:t>
      </w:r>
    </w:p>
    <w:p w:rsidR="0061544F" w:rsidRPr="00662C9C" w:rsidRDefault="0061544F" w:rsidP="0061544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d. средняя разница очков;</w:t>
      </w:r>
    </w:p>
    <w:p w:rsidR="0061544F" w:rsidRPr="00662C9C" w:rsidRDefault="0061544F" w:rsidP="0061544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e. среднее число набранных очков;</w:t>
      </w:r>
    </w:p>
    <w:p w:rsidR="0061544F" w:rsidRPr="00662C9C" w:rsidRDefault="0061544F" w:rsidP="0061544F">
      <w:pPr>
        <w:pStyle w:val="a5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f. жребий.</w:t>
      </w:r>
    </w:p>
    <w:p w:rsidR="0097723F" w:rsidRDefault="0097723F"/>
    <w:p w:rsidR="00A758BE" w:rsidRPr="00A758BE" w:rsidRDefault="00A758BE" w:rsidP="00A758BE">
      <w:pPr>
        <w:jc w:val="center"/>
        <w:rPr>
          <w:b/>
        </w:rPr>
      </w:pPr>
      <w:r w:rsidRPr="00A758BE">
        <w:rPr>
          <w:b/>
        </w:rPr>
        <w:t xml:space="preserve">Финальный этап </w:t>
      </w:r>
      <w:r w:rsidR="00BE023E">
        <w:rPr>
          <w:b/>
        </w:rPr>
        <w:t>10</w:t>
      </w:r>
      <w:r w:rsidR="008D39DA">
        <w:rPr>
          <w:b/>
        </w:rPr>
        <w:t>.03.202</w:t>
      </w:r>
      <w:r w:rsidR="00BE023E">
        <w:rPr>
          <w:b/>
        </w:rPr>
        <w:t>4</w:t>
      </w:r>
    </w:p>
    <w:p w:rsidR="00BE023E" w:rsidRDefault="00A758BE">
      <w:r>
        <w:t>Начало игр в 11:00. 16 команд</w:t>
      </w:r>
      <w:r w:rsidR="0061544F">
        <w:t xml:space="preserve"> разбиваются на 4 группы по 4 команды</w:t>
      </w:r>
      <w:r w:rsidR="00DE6051">
        <w:t xml:space="preserve"> с посевом из трех корзин</w:t>
      </w:r>
      <w:r w:rsidR="002525E6">
        <w:t xml:space="preserve"> по результатам отборочного этапа</w:t>
      </w:r>
      <w:r w:rsidR="00DE6051">
        <w:t xml:space="preserve"> (3-и места, 1-е места, все остальные)</w:t>
      </w:r>
      <w:r>
        <w:t>.</w:t>
      </w:r>
      <w:r w:rsidR="00E54D10">
        <w:t xml:space="preserve"> </w:t>
      </w:r>
      <w:r w:rsidR="00DE6051">
        <w:t xml:space="preserve">1-е и 2-е место проходят в кубок А, 3-е и 4-е в кубок В. Определение мест в группах так же как на групповом этапе. </w:t>
      </w:r>
      <w:r w:rsidR="00E54D10">
        <w:t>Лимит времени 1 час + кошонет.</w:t>
      </w:r>
    </w:p>
    <w:p w:rsidR="00F9196E" w:rsidRDefault="00F9196E">
      <w:r>
        <w:t>Обед после группового этапа.</w:t>
      </w:r>
    </w:p>
    <w:p w:rsidR="00A758BE" w:rsidRDefault="006A1B92">
      <w:r>
        <w:t xml:space="preserve">Сетка плей-офф </w:t>
      </w:r>
      <w:r w:rsidR="00F9196E">
        <w:t xml:space="preserve">и дорожки </w:t>
      </w:r>
      <w:bookmarkStart w:id="0" w:name="_GoBack"/>
      <w:bookmarkEnd w:id="0"/>
      <w:r>
        <w:t>обоих кубков расписана заранее.</w:t>
      </w:r>
      <w:r w:rsidR="00DE6051">
        <w:t xml:space="preserve"> </w:t>
      </w:r>
      <w:r w:rsidR="00E54D10">
        <w:t>Лимит времени в ¼ обоих кубков 1ч10м+кошонет.</w:t>
      </w:r>
    </w:p>
    <w:p w:rsidR="00E54D10" w:rsidRDefault="00E54D10">
      <w:r>
        <w:t xml:space="preserve">Полуфиналы и финалы кубка А </w:t>
      </w:r>
      <w:proofErr w:type="spellStart"/>
      <w:r>
        <w:t>безлимитные</w:t>
      </w:r>
      <w:proofErr w:type="spellEnd"/>
      <w:r>
        <w:t>. В кубке В ограничение времени 1ч</w:t>
      </w:r>
      <w:r w:rsidR="00443B45">
        <w:t>20</w:t>
      </w:r>
      <w:r>
        <w:t>м+кошонет.</w:t>
      </w:r>
    </w:p>
    <w:p w:rsidR="002525E6" w:rsidRDefault="002525E6">
      <w:r>
        <w:t>Примерное окончание финала в 20 часов</w:t>
      </w:r>
    </w:p>
    <w:sectPr w:rsidR="002525E6" w:rsidSect="00B44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D8"/>
    <w:rsid w:val="0003766D"/>
    <w:rsid w:val="000F223B"/>
    <w:rsid w:val="002525E6"/>
    <w:rsid w:val="0030280D"/>
    <w:rsid w:val="0033054E"/>
    <w:rsid w:val="003C1043"/>
    <w:rsid w:val="00410AA2"/>
    <w:rsid w:val="00443B45"/>
    <w:rsid w:val="004605AF"/>
    <w:rsid w:val="005315AA"/>
    <w:rsid w:val="0061544F"/>
    <w:rsid w:val="00634DED"/>
    <w:rsid w:val="006625EE"/>
    <w:rsid w:val="006A1B92"/>
    <w:rsid w:val="006D2089"/>
    <w:rsid w:val="007665A6"/>
    <w:rsid w:val="00891AD8"/>
    <w:rsid w:val="008D06D8"/>
    <w:rsid w:val="008D39DA"/>
    <w:rsid w:val="009475A5"/>
    <w:rsid w:val="0097723F"/>
    <w:rsid w:val="00A758BE"/>
    <w:rsid w:val="00A80370"/>
    <w:rsid w:val="00A8582F"/>
    <w:rsid w:val="00B2705F"/>
    <w:rsid w:val="00B445FE"/>
    <w:rsid w:val="00BA4CA6"/>
    <w:rsid w:val="00BE023E"/>
    <w:rsid w:val="00D1086D"/>
    <w:rsid w:val="00D4031E"/>
    <w:rsid w:val="00DE6051"/>
    <w:rsid w:val="00E54D10"/>
    <w:rsid w:val="00E6275A"/>
    <w:rsid w:val="00F9196E"/>
    <w:rsid w:val="00F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1B80"/>
  <w15:chartTrackingRefBased/>
  <w15:docId w15:val="{AE0C8606-D2D0-4443-B4C5-51121D37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5F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7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Дмитрий</dc:creator>
  <cp:keywords/>
  <dc:description/>
  <cp:lastModifiedBy>Тихонов Дмитрий</cp:lastModifiedBy>
  <cp:revision>7</cp:revision>
  <cp:lastPrinted>2023-03-17T13:56:00Z</cp:lastPrinted>
  <dcterms:created xsi:type="dcterms:W3CDTF">2024-03-07T07:31:00Z</dcterms:created>
  <dcterms:modified xsi:type="dcterms:W3CDTF">2024-03-07T09:24:00Z</dcterms:modified>
</cp:coreProperties>
</file>